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9EBB1C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6EA2F79D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CD301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778D2" w14:textId="77777777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A1282E">
              <w:rPr>
                <w:b/>
                <w:sz w:val="26"/>
                <w:szCs w:val="26"/>
                <w:u w:val="single"/>
                <w:lang w:val="en-US"/>
              </w:rPr>
              <w:t>352</w:t>
            </w:r>
          </w:p>
        </w:tc>
      </w:tr>
      <w:tr w:rsidR="00F439CB" w14:paraId="1D26BA90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22E61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A3241" w14:textId="77777777" w:rsidR="00F439CB" w:rsidRPr="009E46D4" w:rsidRDefault="00A1282E" w:rsidP="00CE269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2335500</w:t>
            </w:r>
          </w:p>
        </w:tc>
      </w:tr>
    </w:tbl>
    <w:p w14:paraId="71CFDCB5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E530703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240D049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B836452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AAC9BE5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AE56EA4" w14:textId="77777777" w:rsidR="00537ECE" w:rsidRPr="00537ECE" w:rsidRDefault="00537ECE" w:rsidP="00537ECE"/>
    <w:p w14:paraId="0ED26A3D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94265C6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43473EF0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1F464725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662414A1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1385B8D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3A1CFBC0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9"/>
        <w:gridCol w:w="1844"/>
        <w:gridCol w:w="4252"/>
        <w:gridCol w:w="1134"/>
        <w:gridCol w:w="1453"/>
      </w:tblGrid>
      <w:tr w:rsidR="004D2333" w:rsidRPr="00240803" w14:paraId="04F11034" w14:textId="77777777" w:rsidTr="00A1282E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14:paraId="04F2D231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844" w:type="dxa"/>
            <w:shd w:val="clear" w:color="auto" w:fill="auto"/>
            <w:vAlign w:val="center"/>
            <w:hideMark/>
          </w:tcPr>
          <w:p w14:paraId="72764251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4252" w:type="dxa"/>
            <w:shd w:val="clear" w:color="auto" w:fill="auto"/>
            <w:vAlign w:val="center"/>
            <w:hideMark/>
          </w:tcPr>
          <w:p w14:paraId="3DDB172F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134" w:type="dxa"/>
            <w:vAlign w:val="center"/>
          </w:tcPr>
          <w:p w14:paraId="1915465C" w14:textId="77777777" w:rsidR="00B23673" w:rsidRPr="00240803" w:rsidRDefault="00881152" w:rsidP="006C0D2E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1453" w:type="dxa"/>
            <w:vAlign w:val="center"/>
          </w:tcPr>
          <w:p w14:paraId="6038FA8E" w14:textId="77777777" w:rsidR="00B23673" w:rsidRPr="00240803" w:rsidRDefault="00B23673" w:rsidP="006C0D2E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836841" w14:paraId="6BAC3CC5" w14:textId="77777777" w:rsidTr="00A1282E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14:paraId="2F073C9C" w14:textId="77777777" w:rsidR="001E4556" w:rsidRPr="00DD162F" w:rsidRDefault="00DD162F" w:rsidP="00DD162F">
            <w:pPr>
              <w:ind w:firstLine="0"/>
              <w:jc w:val="center"/>
              <w:rPr>
                <w:color w:val="000000"/>
                <w:lang w:val="en-US"/>
              </w:rPr>
            </w:pPr>
            <w:r w:rsidRPr="00DD162F">
              <w:rPr>
                <w:color w:val="000000"/>
              </w:rPr>
              <w:t>Антифриз</w:t>
            </w:r>
            <w:r w:rsidRPr="00DD162F">
              <w:rPr>
                <w:color w:val="000000"/>
                <w:lang w:val="en-US"/>
              </w:rPr>
              <w:t xml:space="preserve"> </w:t>
            </w:r>
            <w:r w:rsidRPr="00DD162F">
              <w:rPr>
                <w:color w:val="000000"/>
              </w:rPr>
              <w:t>зеленый</w:t>
            </w:r>
          </w:p>
        </w:tc>
        <w:tc>
          <w:tcPr>
            <w:tcW w:w="1844" w:type="dxa"/>
            <w:shd w:val="clear" w:color="auto" w:fill="auto"/>
            <w:noWrap/>
            <w:vAlign w:val="center"/>
            <w:hideMark/>
          </w:tcPr>
          <w:p w14:paraId="43ACFC78" w14:textId="77777777" w:rsidR="001E4556" w:rsidRPr="00F42327" w:rsidRDefault="00DD162F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универсальный</w:t>
            </w:r>
          </w:p>
        </w:tc>
        <w:tc>
          <w:tcPr>
            <w:tcW w:w="4252" w:type="dxa"/>
            <w:shd w:val="clear" w:color="auto" w:fill="auto"/>
            <w:vAlign w:val="center"/>
            <w:hideMark/>
          </w:tcPr>
          <w:p w14:paraId="5E5E7297" w14:textId="77777777" w:rsidR="00A1282E" w:rsidRPr="00A1282E" w:rsidRDefault="00A1282E" w:rsidP="00A1282E">
            <w:pPr>
              <w:ind w:firstLine="0"/>
              <w:jc w:val="left"/>
              <w:rPr>
                <w:color w:val="000000"/>
              </w:rPr>
            </w:pPr>
            <w:r w:rsidRPr="00A1282E">
              <w:rPr>
                <w:color w:val="000000"/>
              </w:rPr>
              <w:t>Плотность при 20 С, г/см &gt; 1,060</w:t>
            </w:r>
          </w:p>
          <w:p w14:paraId="685EF361" w14:textId="77777777" w:rsidR="00A1282E" w:rsidRPr="00A1282E" w:rsidRDefault="00A1282E" w:rsidP="00A1282E">
            <w:pPr>
              <w:ind w:firstLine="0"/>
              <w:jc w:val="left"/>
              <w:rPr>
                <w:color w:val="000000"/>
              </w:rPr>
            </w:pPr>
            <w:r w:rsidRPr="00A1282E">
              <w:rPr>
                <w:color w:val="000000"/>
              </w:rPr>
              <w:t>Температура кипения охлаждающей</w:t>
            </w:r>
          </w:p>
          <w:p w14:paraId="1DABB8FE" w14:textId="77777777" w:rsidR="00A1282E" w:rsidRPr="00A1282E" w:rsidRDefault="00A1282E" w:rsidP="00A1282E">
            <w:pPr>
              <w:ind w:firstLine="0"/>
              <w:jc w:val="left"/>
              <w:rPr>
                <w:color w:val="000000"/>
              </w:rPr>
            </w:pPr>
            <w:r w:rsidRPr="00A1282E">
              <w:rPr>
                <w:color w:val="000000"/>
              </w:rPr>
              <w:t>жидкости двигателя при давлении 101,3 кПа (760 мм</w:t>
            </w:r>
            <w:r>
              <w:rPr>
                <w:color w:val="000000"/>
              </w:rPr>
              <w:t>0 РТ.</w:t>
            </w:r>
            <w:r w:rsidRPr="00A1282E">
              <w:rPr>
                <w:color w:val="000000"/>
              </w:rPr>
              <w:t>ст),С &gt; 106</w:t>
            </w:r>
          </w:p>
          <w:p w14:paraId="5FE49933" w14:textId="77777777" w:rsidR="00A1282E" w:rsidRPr="00A1282E" w:rsidRDefault="00A1282E" w:rsidP="00A1282E">
            <w:pPr>
              <w:ind w:firstLine="0"/>
              <w:jc w:val="left"/>
              <w:rPr>
                <w:color w:val="000000"/>
              </w:rPr>
            </w:pPr>
            <w:r w:rsidRPr="00A1282E">
              <w:rPr>
                <w:color w:val="000000"/>
              </w:rPr>
              <w:t>Склонность к вспениванию охлаждающих жидкостей для двигателей. Объем пены через 5 мин. при 88 С, см &lt; 30</w:t>
            </w:r>
          </w:p>
          <w:p w14:paraId="5FD62AD1" w14:textId="77777777" w:rsidR="00A1282E" w:rsidRPr="00A1282E" w:rsidRDefault="00A1282E" w:rsidP="00A1282E">
            <w:pPr>
              <w:ind w:firstLine="0"/>
              <w:jc w:val="left"/>
              <w:rPr>
                <w:color w:val="000000"/>
              </w:rPr>
            </w:pPr>
            <w:r w:rsidRPr="00A1282E">
              <w:rPr>
                <w:color w:val="000000"/>
              </w:rPr>
              <w:t>Время исчезновения пены, с &lt;3</w:t>
            </w:r>
          </w:p>
          <w:p w14:paraId="36358658" w14:textId="77777777" w:rsidR="00A1282E" w:rsidRPr="00A1282E" w:rsidRDefault="00A1282E" w:rsidP="00A1282E">
            <w:pPr>
              <w:ind w:firstLine="0"/>
              <w:jc w:val="left"/>
              <w:rPr>
                <w:color w:val="000000"/>
              </w:rPr>
            </w:pPr>
            <w:r w:rsidRPr="00A1282E">
              <w:rPr>
                <w:color w:val="000000"/>
              </w:rPr>
              <w:t>З</w:t>
            </w:r>
            <w:r>
              <w:rPr>
                <w:color w:val="000000"/>
              </w:rPr>
              <w:t>апас щелочности, см</w:t>
            </w:r>
            <w:r w:rsidRPr="00A1282E">
              <w:rPr>
                <w:color w:val="000000"/>
              </w:rPr>
              <w:t xml:space="preserve"> 10</w:t>
            </w:r>
          </w:p>
          <w:p w14:paraId="3E6F9F75" w14:textId="77777777" w:rsidR="00A1282E" w:rsidRPr="00A1282E" w:rsidRDefault="00A1282E" w:rsidP="00A1282E">
            <w:pPr>
              <w:ind w:firstLine="0"/>
              <w:jc w:val="left"/>
              <w:rPr>
                <w:color w:val="000000"/>
              </w:rPr>
            </w:pPr>
            <w:r w:rsidRPr="00A1282E">
              <w:rPr>
                <w:color w:val="000000"/>
              </w:rPr>
              <w:t>рН при 20 С в пределах 7,5-10,5</w:t>
            </w:r>
          </w:p>
          <w:p w14:paraId="5B451BE7" w14:textId="77777777" w:rsidR="00B20EFD" w:rsidRPr="002528B4" w:rsidRDefault="00A1282E" w:rsidP="00A1282E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Температура замерзания </w:t>
            </w:r>
            <w:r w:rsidRPr="00A1282E">
              <w:rPr>
                <w:color w:val="000000"/>
              </w:rPr>
              <w:t>-40 С</w:t>
            </w:r>
          </w:p>
        </w:tc>
        <w:tc>
          <w:tcPr>
            <w:tcW w:w="1134" w:type="dxa"/>
            <w:vAlign w:val="center"/>
          </w:tcPr>
          <w:p w14:paraId="054C42F1" w14:textId="77777777" w:rsidR="00881152" w:rsidRPr="00B249EC" w:rsidRDefault="00881152" w:rsidP="006C0D2E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453" w:type="dxa"/>
            <w:vAlign w:val="center"/>
          </w:tcPr>
          <w:p w14:paraId="59B0B8BE" w14:textId="77777777" w:rsidR="00B23673" w:rsidRPr="00836841" w:rsidRDefault="00DD162F" w:rsidP="00A1282E">
            <w:pPr>
              <w:ind w:firstLine="0"/>
              <w:jc w:val="center"/>
              <w:rPr>
                <w:color w:val="000000"/>
                <w:lang w:val="en-US"/>
              </w:rPr>
            </w:pPr>
            <w:r w:rsidRPr="00DD162F">
              <w:rPr>
                <w:color w:val="000000"/>
                <w:lang w:val="en-US"/>
              </w:rPr>
              <w:t>X-Freeze</w:t>
            </w:r>
            <w:r w:rsidR="00A1282E">
              <w:rPr>
                <w:color w:val="000000"/>
                <w:lang w:val="en-US"/>
              </w:rPr>
              <w:t xml:space="preserve"> </w:t>
            </w:r>
            <w:r w:rsidR="00A1282E" w:rsidRPr="00A1282E">
              <w:rPr>
                <w:color w:val="000000"/>
                <w:lang w:val="en-US"/>
              </w:rPr>
              <w:t>Green 11</w:t>
            </w:r>
            <w:r w:rsidRPr="00DD162F">
              <w:rPr>
                <w:color w:val="000000"/>
                <w:lang w:val="en-US"/>
              </w:rPr>
              <w:t xml:space="preserve"> </w:t>
            </w:r>
            <w:r w:rsidR="00B23673" w:rsidRPr="00836841">
              <w:rPr>
                <w:color w:val="000000"/>
                <w:lang w:val="en-US"/>
              </w:rPr>
              <w:t>*</w:t>
            </w:r>
          </w:p>
        </w:tc>
      </w:tr>
    </w:tbl>
    <w:p w14:paraId="49A4330C" w14:textId="77777777" w:rsidR="00A305DC" w:rsidRPr="00B249E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3B473956" w14:textId="77777777" w:rsidR="006C0D2E" w:rsidRDefault="006C0D2E" w:rsidP="006C0D2E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366F7A40" w14:textId="77777777" w:rsidR="00AA1D00" w:rsidRDefault="00AA1D00" w:rsidP="00AA1D0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DB1B334" w14:textId="77777777" w:rsidR="00AA1D00" w:rsidRDefault="00AA1D00" w:rsidP="00AA1D0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5534B672" w14:textId="77777777" w:rsidR="00AA1D00" w:rsidRPr="00881152" w:rsidRDefault="00AA1D00" w:rsidP="00AA1D0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62480443" w14:textId="77777777" w:rsidR="00AA1D00" w:rsidRPr="0095503A" w:rsidRDefault="00AA1D00" w:rsidP="00AA1D0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7FD857CD" w14:textId="531F94DC" w:rsidR="00AA1D00" w:rsidRDefault="00AA1D00" w:rsidP="00AA1D0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lastRenderedPageBreak/>
        <w:t xml:space="preserve"> 2.2.</w:t>
      </w:r>
      <w:r>
        <w:rPr>
          <w:b/>
          <w:sz w:val="24"/>
          <w:szCs w:val="24"/>
        </w:rPr>
        <w:t xml:space="preserve"> </w:t>
      </w:r>
      <w:r w:rsidR="00916263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29AD4F08" w14:textId="77777777" w:rsidR="00AA1D00" w:rsidRDefault="00AA1D00" w:rsidP="00AA1D0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78BDAD9C" w14:textId="77777777" w:rsidR="00AA1D00" w:rsidRDefault="00AA1D00" w:rsidP="00AA1D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1FBA335C" w14:textId="77777777" w:rsidR="00AA1D00" w:rsidRDefault="00AA1D00" w:rsidP="00AA1D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4551034C" w14:textId="77777777" w:rsidR="00AA1D00" w:rsidRDefault="00AA1D00" w:rsidP="00AA1D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4FF86143" w14:textId="77777777" w:rsidR="00AA1D00" w:rsidRPr="003521F4" w:rsidRDefault="00AA1D00" w:rsidP="00AA1D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06B81B57" w14:textId="77777777" w:rsidR="00AA1D00" w:rsidRDefault="00AA1D00" w:rsidP="00AA1D0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5FFD7D78" w14:textId="77777777" w:rsidR="00AA1D00" w:rsidRDefault="00AA1D00" w:rsidP="00AA1D0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1AC34C86" w14:textId="77777777" w:rsidR="00AA1D00" w:rsidRPr="005A4BBD" w:rsidRDefault="00AA1D00" w:rsidP="00AA1D0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515B61AF" w14:textId="77777777" w:rsidR="00AA1D00" w:rsidRPr="007D5D20" w:rsidRDefault="00AA1D00" w:rsidP="00AA1D0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39BF4879" w14:textId="77777777" w:rsidR="00AA1D00" w:rsidRDefault="00AA1D00" w:rsidP="00AA1D0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7A4C11E3" w14:textId="77777777" w:rsidR="00AA1D00" w:rsidRPr="004D4E32" w:rsidRDefault="00AA1D00" w:rsidP="00AA1D00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35719B0" w14:textId="77777777" w:rsidR="00AA1D00" w:rsidRDefault="00AA1D00" w:rsidP="00AA1D0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4F816840" w14:textId="77777777" w:rsidR="00AA1D00" w:rsidRPr="00612811" w:rsidRDefault="00AA1D00" w:rsidP="00AA1D0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32894DFF" w14:textId="77777777" w:rsidR="00AA1D00" w:rsidRPr="004D4E32" w:rsidRDefault="00AA1D00" w:rsidP="00AA1D00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881F4F2" w14:textId="77777777" w:rsidR="00AA1D00" w:rsidRPr="00D10A40" w:rsidRDefault="00AA1D00" w:rsidP="00AA1D0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0C9EC26E" w14:textId="77777777" w:rsidR="00AA1D00" w:rsidRPr="00D10A40" w:rsidRDefault="00AA1D00" w:rsidP="00AA1D0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195B99F" w14:textId="77777777" w:rsidR="00AA1D00" w:rsidRPr="00D10A40" w:rsidRDefault="00AA1D00" w:rsidP="00AA1D0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27FEE36D" w14:textId="77777777" w:rsidR="00AA1D00" w:rsidRPr="00612811" w:rsidRDefault="00AA1D00" w:rsidP="00AA1D0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78679E31" w14:textId="77777777" w:rsidR="00AA1D00" w:rsidRPr="00BB6EA4" w:rsidRDefault="00AA1D00" w:rsidP="00AA1D00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A2CB696" w14:textId="41112F7E" w:rsidR="00AA1D00" w:rsidRDefault="00AA1D00" w:rsidP="00AA1D0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E45E18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60656AD6" w14:textId="77777777" w:rsidR="00AA1D00" w:rsidRDefault="00AA1D00" w:rsidP="00AA1D0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DC0857C" w14:textId="77777777" w:rsidR="00AA1D00" w:rsidRDefault="00AA1D00" w:rsidP="00AA1D0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DCDB58C" w14:textId="77777777" w:rsidR="00AA1D00" w:rsidRDefault="00AA1D00" w:rsidP="00AA1D00">
      <w:pPr>
        <w:ind w:firstLine="0"/>
        <w:rPr>
          <w:sz w:val="26"/>
          <w:szCs w:val="26"/>
        </w:rPr>
      </w:pPr>
      <w:r>
        <w:rPr>
          <w:sz w:val="26"/>
          <w:szCs w:val="26"/>
        </w:rPr>
        <w:lastRenderedPageBreak/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7BA8AFB" w14:textId="77777777" w:rsidR="00AA1D00" w:rsidRPr="00E1390F" w:rsidRDefault="00AA1D00" w:rsidP="00AA1D00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AA1D00" w:rsidRPr="00E1390F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3631DE" w14:textId="77777777" w:rsidR="006B6D66" w:rsidRDefault="006B6D66">
      <w:r>
        <w:separator/>
      </w:r>
    </w:p>
  </w:endnote>
  <w:endnote w:type="continuationSeparator" w:id="0">
    <w:p w14:paraId="741F56D0" w14:textId="77777777" w:rsidR="006B6D66" w:rsidRDefault="006B6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E39E85" w14:textId="77777777" w:rsidR="006B6D66" w:rsidRDefault="006B6D66">
      <w:r>
        <w:separator/>
      </w:r>
    </w:p>
  </w:footnote>
  <w:footnote w:type="continuationSeparator" w:id="0">
    <w:p w14:paraId="7EE2FC5F" w14:textId="77777777" w:rsidR="006B6D66" w:rsidRDefault="006B6D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6EFD68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0BFC3C3A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5FC2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437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C41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3E38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A60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27D1F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7B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A07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D4F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78F"/>
    <w:rsid w:val="006B4A0A"/>
    <w:rsid w:val="006B4B4D"/>
    <w:rsid w:val="006B64A3"/>
    <w:rsid w:val="006B6D66"/>
    <w:rsid w:val="006B7AFA"/>
    <w:rsid w:val="006C0D2E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0DD3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039B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41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263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2F8B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82E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D00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62B7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293"/>
    <w:rsid w:val="00B136AC"/>
    <w:rsid w:val="00B152F1"/>
    <w:rsid w:val="00B156A3"/>
    <w:rsid w:val="00B1601B"/>
    <w:rsid w:val="00B20EFD"/>
    <w:rsid w:val="00B23673"/>
    <w:rsid w:val="00B249EC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69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74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162F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45E18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3A5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4E99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41C8A8"/>
  <w15:docId w15:val="{094AAD32-6D7D-4BB7-8EEA-226656642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8A5266-99E8-400E-B991-7EAE79850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692</Words>
  <Characters>5333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2010-09-30T14:29:00Z</cp:lastPrinted>
  <dcterms:created xsi:type="dcterms:W3CDTF">2022-02-04T17:06:00Z</dcterms:created>
  <dcterms:modified xsi:type="dcterms:W3CDTF">2022-07-05T15:00:00Z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